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41" w:rsidRPr="00886153" w:rsidRDefault="00D00F0C" w:rsidP="00F94DE8">
      <w:pPr>
        <w:jc w:val="center"/>
        <w:rPr>
          <w:b/>
          <w:sz w:val="28"/>
          <w:szCs w:val="28"/>
          <w:lang w:val="ru-RU"/>
        </w:rPr>
      </w:pPr>
      <w:r w:rsidRPr="00886153">
        <w:rPr>
          <w:b/>
          <w:sz w:val="28"/>
          <w:szCs w:val="28"/>
          <w:lang w:val="ru-RU"/>
        </w:rPr>
        <w:t>Опросный лист для заказа пиролизной установки</w:t>
      </w:r>
    </w:p>
    <w:p w:rsidR="00295129" w:rsidRPr="00295129" w:rsidRDefault="00295129" w:rsidP="00295129">
      <w:pPr>
        <w:jc w:val="center"/>
        <w:rPr>
          <w:b/>
          <w:lang w:val="ru-RU"/>
        </w:rPr>
      </w:pPr>
      <w:r w:rsidRPr="00295129">
        <w:rPr>
          <w:b/>
          <w:lang w:val="ru-RU"/>
        </w:rPr>
        <w:t>Контактные данные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Наименование компании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Контактное лицо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Телефон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Город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Адрес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Место,  где установка будет устанавливаться, климатическая зона</w:t>
      </w:r>
    </w:p>
    <w:p w:rsidR="00295129" w:rsidRPr="00295129" w:rsidRDefault="00295129" w:rsidP="00295129">
      <w:pPr>
        <w:pStyle w:val="a3"/>
        <w:jc w:val="center"/>
        <w:rPr>
          <w:b/>
          <w:lang w:val="ru-RU"/>
        </w:rPr>
      </w:pPr>
      <w:r w:rsidRPr="00295129">
        <w:rPr>
          <w:b/>
          <w:lang w:val="ru-RU"/>
        </w:rPr>
        <w:t>Технические данные</w:t>
      </w:r>
    </w:p>
    <w:p w:rsidR="00295129" w:rsidRDefault="0029512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Объемы перерабатываемого  материала в сутки тонн.</w:t>
      </w:r>
    </w:p>
    <w:p w:rsidR="00721439" w:rsidRDefault="0072143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Наличие системы охлаждения адаптированной к холодному климату</w:t>
      </w:r>
    </w:p>
    <w:p w:rsidR="00721439" w:rsidRDefault="0072143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Наличие</w:t>
      </w:r>
      <w:r w:rsidR="007628F8">
        <w:rPr>
          <w:lang w:val="ru-RU"/>
        </w:rPr>
        <w:t xml:space="preserve"> дополнительно </w:t>
      </w:r>
      <w:r>
        <w:rPr>
          <w:lang w:val="ru-RU"/>
        </w:rPr>
        <w:t>системы отопления цеха в зимний период за счет тепла выделяемого системой охлаждения пиролизной установки</w:t>
      </w:r>
      <w:r w:rsidR="00F94DE8">
        <w:rPr>
          <w:lang w:val="ru-RU"/>
        </w:rPr>
        <w:t>.</w:t>
      </w:r>
    </w:p>
    <w:p w:rsidR="00721439" w:rsidRDefault="0072143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Наличие</w:t>
      </w:r>
      <w:r w:rsidR="00F94DE8">
        <w:rPr>
          <w:lang w:val="ru-RU"/>
        </w:rPr>
        <w:t xml:space="preserve"> дополнительной</w:t>
      </w:r>
      <w:r>
        <w:rPr>
          <w:lang w:val="ru-RU"/>
        </w:rPr>
        <w:t xml:space="preserve"> рекуперации тепла печных газов для отопления цеха</w:t>
      </w:r>
    </w:p>
    <w:p w:rsidR="00721439" w:rsidRDefault="00F94DE8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Установка когенерации тепла, с возможностью использования тепла установки для отопления и горячего водоснабжения цеха.</w:t>
      </w:r>
    </w:p>
    <w:p w:rsidR="00721439" w:rsidRDefault="00721439" w:rsidP="0072143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Вид </w:t>
      </w:r>
      <w:r w:rsidR="00F94DE8">
        <w:rPr>
          <w:lang w:val="ru-RU"/>
        </w:rPr>
        <w:t>топлива,</w:t>
      </w:r>
      <w:r>
        <w:rPr>
          <w:lang w:val="ru-RU"/>
        </w:rPr>
        <w:t xml:space="preserve"> на котором работает установка</w:t>
      </w:r>
      <w:r w:rsidR="00322E25">
        <w:rPr>
          <w:lang w:val="ru-RU"/>
        </w:rPr>
        <w:t>.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Газ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Дизельное топливо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Пиролизное масло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Дрова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Уголь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Торф</w:t>
      </w:r>
    </w:p>
    <w:p w:rsidR="00721439" w:rsidRDefault="00721439" w:rsidP="0072143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Другое</w:t>
      </w:r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Материалы,  перерабатываемые</w:t>
      </w:r>
      <w:proofErr w:type="gramEnd"/>
      <w:r>
        <w:rPr>
          <w:lang w:val="ru-RU"/>
        </w:rPr>
        <w:t xml:space="preserve"> установкой</w:t>
      </w:r>
      <w:r w:rsidR="00886153">
        <w:t xml:space="preserve"> %</w:t>
      </w:r>
    </w:p>
    <w:p w:rsidR="00D00F0C" w:rsidRDefault="00D00F0C" w:rsidP="00D00F0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Шины </w:t>
      </w:r>
    </w:p>
    <w:p w:rsidR="00322E25" w:rsidRDefault="00322E25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800 мм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1200 мм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1600 мм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2500 мм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4000 мм.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Пластик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Отходы кабеля</w:t>
      </w:r>
    </w:p>
    <w:p w:rsidR="00295129" w:rsidRDefault="00295129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Макулатура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Отработанные масла и нефтепродукты</w:t>
      </w:r>
    </w:p>
    <w:p w:rsidR="009B1F80" w:rsidRDefault="009B1F80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Нефтешламы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Материалы с высокой влажностью</w:t>
      </w:r>
    </w:p>
    <w:p w:rsidR="00295129" w:rsidRPr="00295129" w:rsidRDefault="00295129" w:rsidP="00295129">
      <w:pPr>
        <w:pStyle w:val="a3"/>
        <w:jc w:val="center"/>
        <w:rPr>
          <w:b/>
          <w:lang w:val="ru-RU"/>
        </w:rPr>
      </w:pPr>
      <w:r w:rsidRPr="00295129">
        <w:rPr>
          <w:b/>
          <w:lang w:val="ru-RU"/>
        </w:rPr>
        <w:t>Дополнительное оборудование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Необходимость сортировки отходов перед загрузкой.</w:t>
      </w:r>
    </w:p>
    <w:p w:rsidR="00295129" w:rsidRDefault="00295129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Борторезные станки </w:t>
      </w:r>
    </w:p>
    <w:p w:rsidR="00295129" w:rsidRDefault="00295129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Станки поперечной резки шин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Необходимость </w:t>
      </w:r>
      <w:r w:rsidR="009B1F80">
        <w:rPr>
          <w:lang w:val="ru-RU"/>
        </w:rPr>
        <w:t xml:space="preserve"> предварительного прессования отходов</w:t>
      </w:r>
    </w:p>
    <w:p w:rsidR="009B1F80" w:rsidRDefault="009B1F80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Дополнительное оборудование для перфорирования пластика</w:t>
      </w:r>
    </w:p>
    <w:p w:rsidR="00295129" w:rsidRDefault="00295129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Оборудование для переработки углерода в стержни</w:t>
      </w:r>
    </w:p>
    <w:p w:rsidR="00F94DE8" w:rsidRDefault="00F94DE8" w:rsidP="00F94DE8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Оборудование для переработки углерода в окатыш</w:t>
      </w:r>
    </w:p>
    <w:p w:rsidR="00322E25" w:rsidRDefault="00295129" w:rsidP="00322E2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Оборудование для переработки углерода в порошок </w:t>
      </w:r>
      <w:r w:rsidR="00322E25">
        <w:rPr>
          <w:lang w:val="ru-RU"/>
        </w:rPr>
        <w:t xml:space="preserve"> </w:t>
      </w:r>
    </w:p>
    <w:p w:rsidR="00322E25" w:rsidRDefault="00322E25" w:rsidP="00322E25">
      <w:pPr>
        <w:pStyle w:val="a3"/>
        <w:numPr>
          <w:ilvl w:val="1"/>
          <w:numId w:val="2"/>
        </w:numPr>
      </w:pPr>
      <w:r>
        <w:rPr>
          <w:lang w:val="ru-RU"/>
        </w:rPr>
        <w:t xml:space="preserve">Перемалывание в </w:t>
      </w:r>
      <w:proofErr w:type="spellStart"/>
      <w:r>
        <w:rPr>
          <w:lang w:val="ru-RU"/>
        </w:rPr>
        <w:t>порошек</w:t>
      </w:r>
      <w:proofErr w:type="spellEnd"/>
      <w:r>
        <w:rPr>
          <w:lang w:val="ru-RU"/>
        </w:rPr>
        <w:t xml:space="preserve"> до 1000 – 1200 </w:t>
      </w:r>
      <w:r>
        <w:t>Mesh</w:t>
      </w:r>
    </w:p>
    <w:p w:rsidR="00322E25" w:rsidRPr="00322E25" w:rsidRDefault="00322E25" w:rsidP="00322E25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Перемалывание и грануляция до качества </w:t>
      </w:r>
      <w:r>
        <w:t>N</w:t>
      </w:r>
      <w:r>
        <w:rPr>
          <w:lang w:val="ru-RU"/>
        </w:rPr>
        <w:t xml:space="preserve"> 550, N 660</w:t>
      </w:r>
    </w:p>
    <w:p w:rsidR="000D5F44" w:rsidRDefault="000D5F44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Оборудование для очистки пиролизного масла до солярки (компактное)</w:t>
      </w:r>
    </w:p>
    <w:p w:rsidR="00993526" w:rsidRPr="00322E25" w:rsidRDefault="000D5F44" w:rsidP="0099352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Оборудование для получения дизельного топлива и бензина.</w:t>
      </w:r>
    </w:p>
    <w:p w:rsidR="00322E25" w:rsidRDefault="00322E25" w:rsidP="00322E25">
      <w:pPr>
        <w:pStyle w:val="a3"/>
        <w:rPr>
          <w:lang w:val="ru-RU"/>
        </w:rPr>
      </w:pPr>
    </w:p>
    <w:p w:rsidR="002A35DA" w:rsidRDefault="00993526" w:rsidP="00322E25">
      <w:pPr>
        <w:pStyle w:val="a3"/>
        <w:rPr>
          <w:lang w:val="ru-RU"/>
        </w:rPr>
      </w:pPr>
      <w:bookmarkStart w:id="0" w:name="_GoBack"/>
      <w:bookmarkEnd w:id="0"/>
      <w:r>
        <w:rPr>
          <w:lang w:val="ru-RU"/>
        </w:rPr>
        <w:t>Напряжение – 380 вольт, 50</w:t>
      </w:r>
      <w:r w:rsidRPr="00993526">
        <w:rPr>
          <w:lang w:val="ru-RU"/>
        </w:rPr>
        <w:t>Hz, 3 фазы.</w:t>
      </w:r>
      <w:r w:rsidRPr="00E63F07">
        <w:rPr>
          <w:lang w:val="ru-RU"/>
        </w:rPr>
        <w:t xml:space="preserve"> (</w:t>
      </w:r>
      <w:r w:rsidR="00715790" w:rsidRPr="00E63F07">
        <w:rPr>
          <w:lang w:val="ru-RU"/>
        </w:rPr>
        <w:t xml:space="preserve">Если необходимо, </w:t>
      </w:r>
      <w:r w:rsidRPr="00E63F07">
        <w:rPr>
          <w:lang w:val="ru-RU"/>
        </w:rPr>
        <w:t>ука</w:t>
      </w:r>
      <w:r w:rsidR="00715790" w:rsidRPr="00E63F07">
        <w:rPr>
          <w:lang w:val="ru-RU"/>
        </w:rPr>
        <w:t>жите</w:t>
      </w:r>
      <w:r w:rsidRPr="00E63F07">
        <w:rPr>
          <w:lang w:val="ru-RU"/>
        </w:rPr>
        <w:t xml:space="preserve"> свое) </w:t>
      </w:r>
    </w:p>
    <w:p w:rsidR="00715790" w:rsidRPr="00322E25" w:rsidRDefault="00322E25" w:rsidP="00715790">
      <w:pPr>
        <w:pStyle w:val="a3"/>
        <w:ind w:left="1080"/>
      </w:pPr>
      <w:r>
        <w:t xml:space="preserve"> </w:t>
      </w:r>
    </w:p>
    <w:p w:rsidR="002A35DA" w:rsidRPr="009B1F80" w:rsidRDefault="002A35DA" w:rsidP="009B1F80">
      <w:pPr>
        <w:rPr>
          <w:lang w:val="ru-RU"/>
        </w:rPr>
      </w:pPr>
    </w:p>
    <w:sectPr w:rsidR="002A35DA" w:rsidRPr="009B1F80" w:rsidSect="006B1C58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19" w:rsidRDefault="00C45019" w:rsidP="00886153">
      <w:pPr>
        <w:spacing w:after="0" w:line="240" w:lineRule="auto"/>
      </w:pPr>
      <w:r>
        <w:separator/>
      </w:r>
    </w:p>
  </w:endnote>
  <w:endnote w:type="continuationSeparator" w:id="0">
    <w:p w:rsidR="00C45019" w:rsidRDefault="00C45019" w:rsidP="0088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19" w:rsidRDefault="00C45019" w:rsidP="00886153">
      <w:pPr>
        <w:spacing w:after="0" w:line="240" w:lineRule="auto"/>
      </w:pPr>
      <w:r>
        <w:separator/>
      </w:r>
    </w:p>
  </w:footnote>
  <w:footnote w:type="continuationSeparator" w:id="0">
    <w:p w:rsidR="00C45019" w:rsidRDefault="00C45019" w:rsidP="0088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16"/>
      <w:gridCol w:w="4790"/>
    </w:tblGrid>
    <w:tr w:rsidR="00886153" w:rsidRPr="00322E25" w:rsidTr="001212A8">
      <w:tc>
        <w:tcPr>
          <w:tcW w:w="5416" w:type="dxa"/>
        </w:tcPr>
        <w:p w:rsidR="00886153" w:rsidRDefault="00886153" w:rsidP="00886153">
          <w:pPr>
            <w:ind w:right="176"/>
          </w:pPr>
          <w:r>
            <w:rPr>
              <w:rFonts w:ascii="Arial Black" w:hAnsi="Arial Black" w:cs="Arial"/>
              <w:b/>
              <w:noProof/>
              <w:color w:val="BFBFBF" w:themeColor="background1" w:themeShade="BF"/>
              <w:sz w:val="56"/>
              <w:szCs w:val="56"/>
              <w:lang w:val="ru-RU" w:eastAsia="ru-RU"/>
            </w:rPr>
            <w:drawing>
              <wp:inline distT="0" distB="0" distL="0" distR="0" wp14:anchorId="5E0A3838" wp14:editId="491BA70B">
                <wp:extent cx="271564" cy="384717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o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595" cy="38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86874">
            <w:rPr>
              <w:rFonts w:ascii="Arial Black" w:hAnsi="Arial Black" w:cs="Arial"/>
              <w:b/>
              <w:color w:val="B5B53D"/>
              <w:sz w:val="56"/>
              <w:szCs w:val="56"/>
            </w:rPr>
            <w:t>Приз</w:t>
          </w:r>
          <w:r w:rsidRPr="00286874">
            <w:rPr>
              <w:rFonts w:ascii="Arial Black" w:hAnsi="Arial Black"/>
              <w:b/>
              <w:color w:val="967200"/>
              <w:sz w:val="56"/>
              <w:szCs w:val="56"/>
            </w:rPr>
            <w:t>Oil</w:t>
          </w:r>
        </w:p>
      </w:tc>
      <w:tc>
        <w:tcPr>
          <w:tcW w:w="4790" w:type="dxa"/>
        </w:tcPr>
        <w:p w:rsidR="00886153" w:rsidRPr="00C8749F" w:rsidRDefault="00886153" w:rsidP="00886153">
          <w:pPr>
            <w:ind w:right="176"/>
            <w:jc w:val="right"/>
            <w:rPr>
              <w:lang w:val="ru-RU"/>
            </w:rPr>
          </w:pPr>
          <w:r w:rsidRPr="00C8749F">
            <w:rPr>
              <w:b/>
              <w:lang w:val="ru-RU"/>
            </w:rPr>
            <w:t>Тел</w:t>
          </w:r>
          <w:r w:rsidRPr="00C8749F">
            <w:rPr>
              <w:lang w:val="ru-RU"/>
            </w:rPr>
            <w:t xml:space="preserve">. +7-499-341-14-17                     </w:t>
          </w:r>
          <w:hyperlink r:id="rId2" w:history="1">
            <w:r w:rsidRPr="00215A21">
              <w:rPr>
                <w:rStyle w:val="af"/>
              </w:rPr>
              <w:t>http</w:t>
            </w:r>
            <w:r w:rsidRPr="00C8749F">
              <w:rPr>
                <w:rStyle w:val="af"/>
                <w:lang w:val="ru-RU"/>
              </w:rPr>
              <w:t>://</w:t>
            </w:r>
            <w:r w:rsidRPr="00215A21">
              <w:rPr>
                <w:rStyle w:val="af"/>
              </w:rPr>
              <w:t>www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pyrolysisplant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ru</w:t>
            </w:r>
          </w:hyperlink>
          <w:r w:rsidRPr="00C8749F">
            <w:rPr>
              <w:lang w:val="ru-RU"/>
            </w:rPr>
            <w:t xml:space="preserve">                                                                        </w:t>
          </w:r>
          <w:hyperlink r:id="rId3" w:history="1">
            <w:r w:rsidRPr="00215A21">
              <w:rPr>
                <w:rStyle w:val="af"/>
              </w:rPr>
              <w:t>info</w:t>
            </w:r>
            <w:r w:rsidRPr="00C8749F">
              <w:rPr>
                <w:rStyle w:val="af"/>
                <w:lang w:val="ru-RU"/>
              </w:rPr>
              <w:t>@</w:t>
            </w:r>
            <w:r w:rsidRPr="00215A21">
              <w:rPr>
                <w:rStyle w:val="af"/>
              </w:rPr>
              <w:t>pyrolysisplant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ru</w:t>
            </w:r>
          </w:hyperlink>
        </w:p>
      </w:tc>
    </w:tr>
  </w:tbl>
  <w:p w:rsidR="00886153" w:rsidRPr="00886153" w:rsidRDefault="00886153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52A5"/>
    <w:multiLevelType w:val="hybridMultilevel"/>
    <w:tmpl w:val="5EB47BEC"/>
    <w:lvl w:ilvl="0" w:tplc="91F8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67D83"/>
    <w:multiLevelType w:val="hybridMultilevel"/>
    <w:tmpl w:val="ECC0127C"/>
    <w:lvl w:ilvl="0" w:tplc="E2766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11EB"/>
    <w:multiLevelType w:val="hybridMultilevel"/>
    <w:tmpl w:val="891802BA"/>
    <w:lvl w:ilvl="0" w:tplc="326A9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6E0CED"/>
    <w:multiLevelType w:val="hybridMultilevel"/>
    <w:tmpl w:val="D660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0C35"/>
    <w:multiLevelType w:val="hybridMultilevel"/>
    <w:tmpl w:val="0FDCD2EA"/>
    <w:lvl w:ilvl="0" w:tplc="4F7C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C341F"/>
    <w:multiLevelType w:val="hybridMultilevel"/>
    <w:tmpl w:val="BCA81806"/>
    <w:lvl w:ilvl="0" w:tplc="94309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9F18E3"/>
    <w:multiLevelType w:val="hybridMultilevel"/>
    <w:tmpl w:val="569A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B4698"/>
    <w:multiLevelType w:val="hybridMultilevel"/>
    <w:tmpl w:val="41CC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54C15"/>
    <w:multiLevelType w:val="multilevel"/>
    <w:tmpl w:val="B32E5E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C"/>
    <w:rsid w:val="000D5F44"/>
    <w:rsid w:val="00247B3F"/>
    <w:rsid w:val="00295129"/>
    <w:rsid w:val="002A0929"/>
    <w:rsid w:val="002A35DA"/>
    <w:rsid w:val="00322E25"/>
    <w:rsid w:val="006B1C58"/>
    <w:rsid w:val="00704F10"/>
    <w:rsid w:val="00715790"/>
    <w:rsid w:val="00721439"/>
    <w:rsid w:val="007628F8"/>
    <w:rsid w:val="00886153"/>
    <w:rsid w:val="008E1241"/>
    <w:rsid w:val="0095299A"/>
    <w:rsid w:val="00993526"/>
    <w:rsid w:val="009B1F80"/>
    <w:rsid w:val="00C45019"/>
    <w:rsid w:val="00D00F0C"/>
    <w:rsid w:val="00E63F07"/>
    <w:rsid w:val="00EB412D"/>
    <w:rsid w:val="00F94DE8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25E6C-A389-40DB-A605-2D7BB329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0C"/>
    <w:pPr>
      <w:ind w:left="720"/>
      <w:contextualSpacing/>
    </w:pPr>
  </w:style>
  <w:style w:type="character" w:customStyle="1" w:styleId="hps">
    <w:name w:val="hps"/>
    <w:basedOn w:val="a0"/>
    <w:rsid w:val="00993526"/>
  </w:style>
  <w:style w:type="character" w:styleId="a4">
    <w:name w:val="annotation reference"/>
    <w:basedOn w:val="a0"/>
    <w:uiPriority w:val="99"/>
    <w:semiHidden/>
    <w:unhideWhenUsed/>
    <w:rsid w:val="007628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28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28F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28F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28F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8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6153"/>
  </w:style>
  <w:style w:type="paragraph" w:styleId="ad">
    <w:name w:val="footer"/>
    <w:basedOn w:val="a"/>
    <w:link w:val="ae"/>
    <w:uiPriority w:val="99"/>
    <w:unhideWhenUsed/>
    <w:rsid w:val="0088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6153"/>
  </w:style>
  <w:style w:type="character" w:styleId="af">
    <w:name w:val="Hyperlink"/>
    <w:basedOn w:val="a0"/>
    <w:uiPriority w:val="99"/>
    <w:unhideWhenUsed/>
    <w:rsid w:val="00886153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8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675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48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yrolysisplant.ru" TargetMode="External"/><Relationship Id="rId2" Type="http://schemas.openxmlformats.org/officeDocument/2006/relationships/hyperlink" Target="http://www.pyrolysispl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444-9DA6-406C-ADFE-D8CD57C5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Jizer</dc:creator>
  <cp:keywords/>
  <dc:description/>
  <cp:lastModifiedBy>lenovo</cp:lastModifiedBy>
  <cp:revision>9</cp:revision>
  <dcterms:created xsi:type="dcterms:W3CDTF">2015-01-24T09:21:00Z</dcterms:created>
  <dcterms:modified xsi:type="dcterms:W3CDTF">2016-11-27T18:22:00Z</dcterms:modified>
</cp:coreProperties>
</file>